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D7" w:rsidRDefault="00B30BD7" w:rsidP="00B30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0BD7" w:rsidRPr="005C1B63" w:rsidRDefault="00B30BD7" w:rsidP="00B30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r w:rsidR="005C1B63">
        <w:rPr>
          <w:rFonts w:ascii="Times New Roman" w:hAnsi="Times New Roman" w:cs="Times New Roman"/>
          <w:b/>
          <w:sz w:val="28"/>
          <w:szCs w:val="28"/>
        </w:rPr>
        <w:t>Брединского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определения нормативных затрат </w:t>
      </w:r>
      <w:r w:rsidR="005C1B63" w:rsidRPr="005C1B63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 Брединского сельского поселения Брединского муниципального района Челябинской области</w:t>
      </w:r>
      <w:r w:rsidRPr="005C1B63">
        <w:rPr>
          <w:rFonts w:ascii="Times New Roman" w:hAnsi="Times New Roman" w:cs="Times New Roman"/>
          <w:b/>
          <w:sz w:val="28"/>
          <w:szCs w:val="28"/>
        </w:rPr>
        <w:t>»</w:t>
      </w:r>
    </w:p>
    <w:p w:rsidR="00B30BD7" w:rsidRDefault="00B30BD7" w:rsidP="00B30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1B63">
        <w:rPr>
          <w:rFonts w:ascii="Times New Roman" w:hAnsi="Times New Roman" w:cs="Times New Roman"/>
          <w:sz w:val="28"/>
          <w:szCs w:val="28"/>
        </w:rPr>
        <w:t xml:space="preserve">Брединского сельского </w:t>
      </w:r>
      <w:r w:rsidR="005C1B63" w:rsidRPr="00053A51">
        <w:rPr>
          <w:rFonts w:ascii="Times New Roman" w:hAnsi="Times New Roman" w:cs="Times New Roman"/>
          <w:sz w:val="28"/>
          <w:szCs w:val="28"/>
        </w:rPr>
        <w:t>поселения</w:t>
      </w:r>
      <w:r w:rsidRPr="00053A51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</w:t>
      </w:r>
      <w:r w:rsidR="005C1B63" w:rsidRPr="00053A51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Администрации Брединского сельского поселения Брединского муниципального района Челябинской области</w:t>
      </w:r>
      <w:r w:rsidRPr="00053A51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ч.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 Постановления Правительства Российской Федерации от 13.10.2014г. № 1047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Постановления Правительства Российской Федерации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  <w:proofErr w:type="gramEnd"/>
    </w:p>
    <w:p w:rsidR="00B30BD7" w:rsidRDefault="00B30BD7" w:rsidP="00B30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Администрации </w:t>
      </w:r>
      <w:r w:rsidR="00053A51">
        <w:rPr>
          <w:rFonts w:ascii="Times New Roman" w:hAnsi="Times New Roman" w:cs="Times New Roman"/>
          <w:sz w:val="28"/>
          <w:szCs w:val="28"/>
        </w:rPr>
        <w:t>Брединского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определения нормативных затрат на обеспечение функций органов местного самоуправления  </w:t>
      </w:r>
      <w:r w:rsidR="00053A51">
        <w:rPr>
          <w:rFonts w:ascii="Times New Roman" w:hAnsi="Times New Roman" w:cs="Times New Roman"/>
          <w:sz w:val="28"/>
          <w:szCs w:val="28"/>
        </w:rPr>
        <w:t>Администрации Брединского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закупок, товаров, работ, услуг.</w:t>
      </w:r>
    </w:p>
    <w:p w:rsidR="00B30BD7" w:rsidRDefault="00B30BD7" w:rsidP="00B30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применяются для обоснования объекта и (или) объектов закупки для </w:t>
      </w:r>
      <w:r w:rsidR="00053A51">
        <w:rPr>
          <w:rFonts w:ascii="Times New Roman" w:hAnsi="Times New Roman" w:cs="Times New Roman"/>
          <w:sz w:val="28"/>
          <w:szCs w:val="28"/>
        </w:rPr>
        <w:t>Администрации Брединского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BD7" w:rsidRDefault="00B30BD7" w:rsidP="00B3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затраты, правила определения которых не установлены настоящими Правилами, определяются правилами, устанавливаемыми муниципальным орган</w:t>
      </w:r>
      <w:r w:rsidR="00053A5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BD7" w:rsidRDefault="00B30BD7" w:rsidP="00B3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определении нормативных затрат муниципальны</w:t>
      </w:r>
      <w:r w:rsidR="00053A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 применя</w:t>
      </w:r>
      <w:r w:rsidR="00053A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B30BD7" w:rsidRDefault="00B30BD7" w:rsidP="00B3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ст. 22 Федерального закона от 05.04.2013г. № 44-ФЗ «О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для государственных и муниципальных нужд», если нормативы цены товаров, работ, услуг не предусмотрены настоящими Правилами. </w:t>
      </w:r>
    </w:p>
    <w:p w:rsidR="00B30BD7" w:rsidRDefault="00B30BD7" w:rsidP="00B3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B5CDA">
        <w:rPr>
          <w:rFonts w:ascii="Times New Roman" w:hAnsi="Times New Roman" w:cs="Times New Roman"/>
          <w:sz w:val="28"/>
          <w:szCs w:val="28"/>
        </w:rPr>
        <w:t>Администрации Брединского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BB5C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BB5CD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BD7" w:rsidRDefault="00B30BD7" w:rsidP="00B3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15 </w:t>
      </w:r>
      <w:r w:rsidR="00BB5CD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B5C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по 23 </w:t>
      </w:r>
      <w:r w:rsidR="00BB5CD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B5C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30BD7" w:rsidRDefault="00B30BD7" w:rsidP="00B3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30BD7" w:rsidRDefault="00B30BD7" w:rsidP="00B3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 Челябинская область, п</w:t>
      </w:r>
      <w:r w:rsidR="00BB5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CDA">
        <w:rPr>
          <w:rFonts w:ascii="Times New Roman" w:hAnsi="Times New Roman" w:cs="Times New Roman"/>
          <w:sz w:val="28"/>
          <w:szCs w:val="28"/>
        </w:rPr>
        <w:t>Бреды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B5CDA">
        <w:rPr>
          <w:rFonts w:ascii="Times New Roman" w:hAnsi="Times New Roman" w:cs="Times New Roman"/>
          <w:sz w:val="28"/>
          <w:szCs w:val="28"/>
        </w:rPr>
        <w:t>Октябрьская,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BB5C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5C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BD7" w:rsidRDefault="00B30BD7" w:rsidP="00B3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BB5CDA" w:rsidRPr="00C436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poselenie</w:t>
        </w:r>
        <w:r w:rsidR="00BB5CDA" w:rsidRPr="00C436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5CDA" w:rsidRPr="00C436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bred</w:t>
        </w:r>
        <w:r w:rsidR="00BB5CDA" w:rsidRPr="00BB5CD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B5CDA" w:rsidRPr="00C436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B5CDA" w:rsidRPr="00C436A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B30BD7" w:rsidRDefault="00B30BD7" w:rsidP="00B3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8(351</w:t>
      </w:r>
      <w:r w:rsidR="00BB5CDA">
        <w:rPr>
          <w:rFonts w:ascii="Times New Roman" w:hAnsi="Times New Roman" w:cs="Times New Roman"/>
          <w:sz w:val="28"/>
          <w:szCs w:val="28"/>
          <w:lang w:val="en-US"/>
        </w:rPr>
        <w:t>41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5CDA">
        <w:rPr>
          <w:rFonts w:ascii="Times New Roman" w:hAnsi="Times New Roman" w:cs="Times New Roman"/>
          <w:sz w:val="28"/>
          <w:szCs w:val="28"/>
          <w:lang w:val="en-US"/>
        </w:rPr>
        <w:t>3-40-58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BD7" w:rsidRDefault="00B30BD7" w:rsidP="00B30BD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30BD7" w:rsidRDefault="00B30BD7" w:rsidP="00B3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BD7" w:rsidRDefault="00B30BD7" w:rsidP="00B30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45073" w:rsidRDefault="00245073">
      <w:bookmarkStart w:id="0" w:name="_GoBack"/>
      <w:bookmarkEnd w:id="0"/>
    </w:p>
    <w:sectPr w:rsidR="00245073" w:rsidSect="0037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09F"/>
    <w:rsid w:val="0005209F"/>
    <w:rsid w:val="00053A51"/>
    <w:rsid w:val="00245073"/>
    <w:rsid w:val="003758DF"/>
    <w:rsid w:val="005C1B63"/>
    <w:rsid w:val="00B30BD7"/>
    <w:rsid w:val="00BB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BD7"/>
    <w:rPr>
      <w:color w:val="0000FF"/>
      <w:u w:val="single"/>
    </w:rPr>
  </w:style>
  <w:style w:type="paragraph" w:styleId="a4">
    <w:name w:val="Normal (Web)"/>
    <w:basedOn w:val="a"/>
    <w:semiHidden/>
    <w:unhideWhenUsed/>
    <w:rsid w:val="00B30B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BD7"/>
    <w:rPr>
      <w:color w:val="0000FF"/>
      <w:u w:val="single"/>
    </w:rPr>
  </w:style>
  <w:style w:type="paragraph" w:styleId="a4">
    <w:name w:val="Normal (Web)"/>
    <w:basedOn w:val="a"/>
    <w:semiHidden/>
    <w:unhideWhenUsed/>
    <w:rsid w:val="00B30B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elenie.br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ДНС</cp:lastModifiedBy>
  <cp:revision>3</cp:revision>
  <dcterms:created xsi:type="dcterms:W3CDTF">2017-01-23T15:27:00Z</dcterms:created>
  <dcterms:modified xsi:type="dcterms:W3CDTF">2017-02-14T10:26:00Z</dcterms:modified>
</cp:coreProperties>
</file>